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D09" w:rsidRPr="00922046" w:rsidRDefault="00CA7D09" w:rsidP="00CA7D0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Изменения в версии 4</w:t>
      </w:r>
      <w:r w:rsidR="00922046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bookmarkStart w:id="0" w:name="_GoBack"/>
      <w:bookmarkEnd w:id="0"/>
      <w:r w:rsidR="00922046">
        <w:rPr>
          <w:rFonts w:ascii="Times New Roman" w:hAnsi="Times New Roman" w:cs="Times New Roman"/>
          <w:b/>
          <w:sz w:val="32"/>
          <w:szCs w:val="32"/>
          <w:lang w:val="en-US"/>
        </w:rPr>
        <w:t>1</w:t>
      </w:r>
    </w:p>
    <w:p w:rsidR="00CA7D09" w:rsidRDefault="00CA7D09" w:rsidP="00CA7D0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922046" w:rsidRPr="00922046" w:rsidRDefault="00922046" w:rsidP="00922046">
      <w:pPr>
        <w:pStyle w:val="a3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046">
        <w:rPr>
          <w:rFonts w:ascii="Times New Roman" w:hAnsi="Times New Roman" w:cs="Times New Roman"/>
          <w:sz w:val="28"/>
          <w:szCs w:val="28"/>
        </w:rPr>
        <w:t xml:space="preserve">Точность площади объектов в таблице «measure» увеличена до 8 знаков; </w:t>
      </w:r>
    </w:p>
    <w:p w:rsidR="00922046" w:rsidRPr="00922046" w:rsidRDefault="00922046" w:rsidP="00922046">
      <w:pPr>
        <w:pStyle w:val="a3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046">
        <w:rPr>
          <w:rFonts w:ascii="Times New Roman" w:hAnsi="Times New Roman" w:cs="Times New Roman"/>
          <w:sz w:val="28"/>
          <w:szCs w:val="28"/>
        </w:rPr>
        <w:t>Добавлен тэг «tree» - для указания фактически вырубленных древесных пород в соответствии с лесными декларациями.</w:t>
      </w:r>
    </w:p>
    <w:p w:rsidR="00922046" w:rsidRDefault="00922046"/>
    <w:sectPr w:rsidR="00922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3E44"/>
    <w:multiLevelType w:val="multilevel"/>
    <w:tmpl w:val="631820EE"/>
    <w:lvl w:ilvl="0">
      <w:start w:val="1"/>
      <w:numFmt w:val="decimal"/>
      <w:lvlText w:val="%1"/>
      <w:lvlJc w:val="left"/>
      <w:pPr>
        <w:ind w:left="622" w:hanging="480"/>
      </w:pPr>
      <w:rPr>
        <w:rFonts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91" w:hanging="480"/>
      </w:pPr>
      <w:rPr>
        <w:rFonts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2269" w:hanging="720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"/>
      <w:lvlJc w:val="left"/>
      <w:pPr>
        <w:ind w:left="3098" w:hanging="1080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"/>
      <w:lvlJc w:val="left"/>
      <w:pPr>
        <w:ind w:left="3567" w:hanging="1080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"/>
      <w:lvlJc w:val="left"/>
      <w:pPr>
        <w:ind w:left="4396" w:hanging="144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"/>
      <w:lvlJc w:val="left"/>
      <w:pPr>
        <w:ind w:left="4865" w:hanging="1440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"/>
      <w:lvlJc w:val="left"/>
      <w:pPr>
        <w:ind w:left="5694" w:hanging="1800"/>
      </w:pPr>
      <w:rPr>
        <w:rFonts w:hint="default"/>
        <w:lang w:val="ru-RU" w:eastAsia="en-US" w:bidi="ar-SA"/>
      </w:rPr>
    </w:lvl>
  </w:abstractNum>
  <w:abstractNum w:abstractNumId="1" w15:restartNumberingAfterBreak="0">
    <w:nsid w:val="49ED58CF"/>
    <w:multiLevelType w:val="hybridMultilevel"/>
    <w:tmpl w:val="F1782238"/>
    <w:lvl w:ilvl="0" w:tplc="054ECCE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A9E59B7"/>
    <w:multiLevelType w:val="hybridMultilevel"/>
    <w:tmpl w:val="F342AE1E"/>
    <w:lvl w:ilvl="0" w:tplc="041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1659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CBAB2C4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826A816A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4" w:tplc="5FDE4D1E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 w:tplc="CFC2EC1C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A5320354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09C2A262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09660E84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40"/>
    <w:rsid w:val="00033C0D"/>
    <w:rsid w:val="00582519"/>
    <w:rsid w:val="006F7672"/>
    <w:rsid w:val="00922046"/>
    <w:rsid w:val="00922B40"/>
    <w:rsid w:val="00A46628"/>
    <w:rsid w:val="00B03510"/>
    <w:rsid w:val="00C90045"/>
    <w:rsid w:val="00CA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B5DC1-2F78-4D94-B942-8E4B07E6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46628"/>
    <w:pPr>
      <w:keepNext/>
      <w:widowControl w:val="0"/>
      <w:autoSpaceDE w:val="0"/>
      <w:autoSpaceDN w:val="0"/>
      <w:spacing w:before="240" w:after="0" w:line="240" w:lineRule="auto"/>
      <w:ind w:left="578" w:hanging="357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662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4662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46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A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0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 Игорь Владимирович</dc:creator>
  <cp:keywords/>
  <dc:description/>
  <cp:lastModifiedBy>Седловский Антон Константинов</cp:lastModifiedBy>
  <cp:revision>10</cp:revision>
  <dcterms:created xsi:type="dcterms:W3CDTF">2023-07-07T05:29:00Z</dcterms:created>
  <dcterms:modified xsi:type="dcterms:W3CDTF">2023-07-11T10:38:00Z</dcterms:modified>
</cp:coreProperties>
</file>